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635" w14:textId="0D4B8B51" w:rsidR="003900BD" w:rsidRPr="00C00E9C" w:rsidRDefault="005A70FE" w:rsidP="005A70FE">
      <w:pPr>
        <w:jc w:val="center"/>
        <w:rPr>
          <w:rFonts w:ascii="Calibri" w:hAnsi="Calibri" w:cs="Calibri"/>
          <w:color w:val="00ADAA"/>
        </w:rPr>
      </w:pPr>
      <w:r w:rsidRPr="00C00E9C">
        <w:rPr>
          <w:rFonts w:ascii="Calibri" w:hAnsi="Calibri" w:cs="Calibri"/>
          <w:b/>
          <w:bCs/>
          <w:color w:val="00ADAA"/>
          <w:u w:val="single"/>
        </w:rPr>
        <w:t>Merci de bien vouloir lire et compléter soigneusement le présent formulaire (question 1 à 4). Chaque question nécessite une réponse obligatoire</w:t>
      </w:r>
      <w:r w:rsidRPr="00C00E9C">
        <w:rPr>
          <w:rFonts w:ascii="Calibri" w:hAnsi="Calibri" w:cs="Calibri"/>
          <w:color w:val="00ADAA"/>
        </w:rPr>
        <w:t>.</w:t>
      </w:r>
    </w:p>
    <w:p w14:paraId="3CD626A3" w14:textId="3FF62280" w:rsidR="005A70FE" w:rsidRPr="00C00E9C" w:rsidRDefault="005A70FE">
      <w:pPr>
        <w:rPr>
          <w:rFonts w:ascii="Calibri" w:hAnsi="Calibri" w:cs="Calibri"/>
        </w:rPr>
      </w:pPr>
      <w:r w:rsidRPr="00C00E9C">
        <w:rPr>
          <w:rFonts w:ascii="Calibri" w:hAnsi="Calibri" w:cs="Calibri"/>
        </w:rPr>
        <w:t xml:space="preserve">L’absence de réponse à une ou plusieurs questions est susceptible de compromettre la bonne gestion de votre réclamation. </w:t>
      </w:r>
    </w:p>
    <w:p w14:paraId="48D7E3AC" w14:textId="6A165033" w:rsidR="005A70FE" w:rsidRPr="00C00E9C" w:rsidRDefault="005A70FE">
      <w:pPr>
        <w:rPr>
          <w:rFonts w:ascii="Calibri" w:hAnsi="Calibri" w:cs="Calibri"/>
        </w:rPr>
      </w:pPr>
      <w:r w:rsidRPr="00C00E9C">
        <w:rPr>
          <w:rFonts w:ascii="Calibri" w:hAnsi="Calibri" w:cs="Calibri"/>
        </w:rPr>
        <w:t xml:space="preserve">Le CIDFF </w:t>
      </w:r>
      <w:r w:rsidR="00B35C98" w:rsidRPr="00C00E9C">
        <w:rPr>
          <w:rFonts w:ascii="Calibri" w:hAnsi="Calibri" w:cs="Calibri"/>
        </w:rPr>
        <w:t>22</w:t>
      </w:r>
      <w:r w:rsidRPr="00C00E9C">
        <w:rPr>
          <w:rFonts w:ascii="Calibri" w:hAnsi="Calibri" w:cs="Calibri"/>
        </w:rPr>
        <w:t xml:space="preserve"> ne traitera ou n’utilisera vos données que dans la mesure où cela est nécessaire pour assurer l’exécution des prestations, en tenant compte de l’objet de votre réclamation. </w:t>
      </w:r>
    </w:p>
    <w:tbl>
      <w:tblPr>
        <w:tblStyle w:val="Grilledutableau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5A70FE" w:rsidRPr="00C00E9C" w14:paraId="54C0FECF" w14:textId="77777777" w:rsidTr="00C00E9C">
        <w:trPr>
          <w:trHeight w:val="1200"/>
        </w:trPr>
        <w:tc>
          <w:tcPr>
            <w:tcW w:w="4816" w:type="dxa"/>
          </w:tcPr>
          <w:p w14:paraId="6DC911B9" w14:textId="029FD4B8" w:rsidR="005A70FE" w:rsidRPr="00C00E9C" w:rsidRDefault="005A70FE" w:rsidP="005A70F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Prénom/Nom de l’interlocuteur.trice émettant la réclamation (éventuellement : société et fonction occupée) </w:t>
            </w:r>
          </w:p>
        </w:tc>
        <w:tc>
          <w:tcPr>
            <w:tcW w:w="4816" w:type="dxa"/>
          </w:tcPr>
          <w:p w14:paraId="55B9D22D" w14:textId="77777777" w:rsidR="005A70FE" w:rsidRPr="00C00E9C" w:rsidRDefault="005A70FE">
            <w:pPr>
              <w:rPr>
                <w:rFonts w:ascii="Calibri" w:hAnsi="Calibri" w:cs="Calibri"/>
              </w:rPr>
            </w:pPr>
          </w:p>
        </w:tc>
      </w:tr>
      <w:tr w:rsidR="005A70FE" w:rsidRPr="00C00E9C" w14:paraId="4816D3FF" w14:textId="77777777" w:rsidTr="00C00E9C">
        <w:trPr>
          <w:trHeight w:val="1140"/>
        </w:trPr>
        <w:tc>
          <w:tcPr>
            <w:tcW w:w="4816" w:type="dxa"/>
          </w:tcPr>
          <w:p w14:paraId="0AFC2BB6" w14:textId="324A587D" w:rsidR="005A70FE" w:rsidRPr="00C00E9C" w:rsidRDefault="005A70FE" w:rsidP="005A70F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Prénom/Nom de la personne directement concernée par la réclamation </w:t>
            </w:r>
          </w:p>
        </w:tc>
        <w:tc>
          <w:tcPr>
            <w:tcW w:w="4816" w:type="dxa"/>
          </w:tcPr>
          <w:p w14:paraId="072596CC" w14:textId="77777777" w:rsidR="005A70FE" w:rsidRPr="00C00E9C" w:rsidRDefault="005A70FE">
            <w:pPr>
              <w:rPr>
                <w:rFonts w:ascii="Calibri" w:hAnsi="Calibri" w:cs="Calibri"/>
              </w:rPr>
            </w:pPr>
          </w:p>
        </w:tc>
      </w:tr>
      <w:tr w:rsidR="005A70FE" w:rsidRPr="00C00E9C" w14:paraId="1656D9F0" w14:textId="77777777" w:rsidTr="00C00E9C">
        <w:trPr>
          <w:trHeight w:val="1787"/>
        </w:trPr>
        <w:tc>
          <w:tcPr>
            <w:tcW w:w="4816" w:type="dxa"/>
          </w:tcPr>
          <w:p w14:paraId="2ECFA6D8" w14:textId="18EB7102" w:rsidR="005A70FE" w:rsidRPr="00C00E9C" w:rsidRDefault="005A70FE" w:rsidP="005A70F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Objet précis de la réclamation </w:t>
            </w:r>
          </w:p>
        </w:tc>
        <w:tc>
          <w:tcPr>
            <w:tcW w:w="4816" w:type="dxa"/>
          </w:tcPr>
          <w:p w14:paraId="6F4071B3" w14:textId="77777777" w:rsidR="005A70FE" w:rsidRPr="00C00E9C" w:rsidRDefault="005A70FE">
            <w:pPr>
              <w:rPr>
                <w:rFonts w:ascii="Calibri" w:hAnsi="Calibri" w:cs="Calibri"/>
              </w:rPr>
            </w:pPr>
          </w:p>
        </w:tc>
      </w:tr>
      <w:tr w:rsidR="005A70FE" w:rsidRPr="00C00E9C" w14:paraId="12EACD9D" w14:textId="77777777" w:rsidTr="00C00E9C">
        <w:trPr>
          <w:trHeight w:val="4434"/>
        </w:trPr>
        <w:tc>
          <w:tcPr>
            <w:tcW w:w="4816" w:type="dxa"/>
          </w:tcPr>
          <w:p w14:paraId="1CF3940C" w14:textId="0717C263" w:rsidR="005A70FE" w:rsidRPr="00C00E9C" w:rsidRDefault="005A70FE" w:rsidP="005A70FE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Description explicite de la réclamation (dysfonctionnement identifié, date, lieu, intervenant.e.s, conditions éventuelles de survenue du dysfonctionnement, etc.) </w:t>
            </w:r>
          </w:p>
        </w:tc>
        <w:tc>
          <w:tcPr>
            <w:tcW w:w="4816" w:type="dxa"/>
          </w:tcPr>
          <w:p w14:paraId="47834B41" w14:textId="77777777" w:rsidR="005A70FE" w:rsidRPr="00C00E9C" w:rsidRDefault="005A70FE">
            <w:pPr>
              <w:rPr>
                <w:rFonts w:ascii="Calibri" w:hAnsi="Calibri" w:cs="Calibri"/>
              </w:rPr>
            </w:pPr>
          </w:p>
        </w:tc>
      </w:tr>
    </w:tbl>
    <w:p w14:paraId="60964F3B" w14:textId="0831AE51" w:rsidR="005A70FE" w:rsidRPr="00C00E9C" w:rsidRDefault="005A70FE">
      <w:pPr>
        <w:rPr>
          <w:rFonts w:ascii="Calibri" w:hAnsi="Calibri" w:cs="Calibri"/>
          <w:b/>
          <w:bCs/>
        </w:rPr>
      </w:pPr>
      <w:r w:rsidRPr="00C00E9C">
        <w:rPr>
          <w:rFonts w:ascii="Calibri" w:hAnsi="Calibri" w:cs="Calibri"/>
          <w:b/>
          <w:bCs/>
        </w:rPr>
        <w:t xml:space="preserve"> </w:t>
      </w:r>
    </w:p>
    <w:p w14:paraId="74F9161D" w14:textId="178F043D" w:rsidR="00C00E9C" w:rsidRPr="00C00E9C" w:rsidRDefault="00C00E9C">
      <w:pPr>
        <w:rPr>
          <w:rFonts w:ascii="Calibri" w:hAnsi="Calibri" w:cs="Calibri"/>
          <w:b/>
          <w:bCs/>
        </w:rPr>
      </w:pPr>
      <w:r w:rsidRPr="00C00E9C">
        <w:rPr>
          <w:rFonts w:ascii="Calibri" w:hAnsi="Calibri" w:cs="Calibri"/>
          <w:b/>
          <w:bCs/>
        </w:rPr>
        <w:t>DATE :</w:t>
      </w:r>
    </w:p>
    <w:p w14:paraId="64A2639C" w14:textId="612F3DF1" w:rsidR="00C00E9C" w:rsidRPr="00C00E9C" w:rsidRDefault="00C00E9C">
      <w:pPr>
        <w:rPr>
          <w:rFonts w:ascii="Calibri" w:hAnsi="Calibri" w:cs="Calibri"/>
          <w:b/>
          <w:bCs/>
        </w:rPr>
      </w:pPr>
      <w:r w:rsidRPr="00C00E9C">
        <w:rPr>
          <w:rFonts w:ascii="Calibri" w:hAnsi="Calibri" w:cs="Calibri"/>
          <w:b/>
          <w:bCs/>
        </w:rPr>
        <w:t>SIGNATURE :</w:t>
      </w:r>
    </w:p>
    <w:p w14:paraId="2B1419DF" w14:textId="77777777" w:rsidR="00C00E9C" w:rsidRPr="00C00E9C" w:rsidRDefault="00C00E9C">
      <w:pPr>
        <w:rPr>
          <w:rFonts w:ascii="Calibri" w:hAnsi="Calibri" w:cs="Calibri"/>
        </w:rPr>
      </w:pPr>
    </w:p>
    <w:p w14:paraId="2B31499B" w14:textId="147AAB38" w:rsidR="005A70FE" w:rsidRPr="00C00E9C" w:rsidRDefault="005A70FE" w:rsidP="005A70FE">
      <w:pPr>
        <w:jc w:val="center"/>
        <w:rPr>
          <w:rFonts w:ascii="Calibri" w:hAnsi="Calibri" w:cs="Calibri"/>
          <w:b/>
          <w:bCs/>
          <w:color w:val="00ADAA"/>
          <w:sz w:val="28"/>
          <w:szCs w:val="28"/>
          <w:u w:val="single"/>
        </w:rPr>
      </w:pPr>
      <w:r w:rsidRPr="00C00E9C">
        <w:rPr>
          <w:rFonts w:ascii="Calibri" w:hAnsi="Calibri" w:cs="Calibri"/>
          <w:b/>
          <w:bCs/>
          <w:color w:val="00ADAA"/>
          <w:sz w:val="28"/>
          <w:szCs w:val="28"/>
          <w:u w:val="single"/>
        </w:rPr>
        <w:t xml:space="preserve">À compléter par le CIDFF </w:t>
      </w:r>
      <w:r w:rsidR="00B35C98" w:rsidRPr="00C00E9C">
        <w:rPr>
          <w:rFonts w:ascii="Calibri" w:hAnsi="Calibri" w:cs="Calibri"/>
          <w:b/>
          <w:bCs/>
          <w:color w:val="00ADAA"/>
          <w:sz w:val="28"/>
          <w:szCs w:val="28"/>
          <w:u w:val="single"/>
        </w:rPr>
        <w:t>22</w:t>
      </w:r>
    </w:p>
    <w:p w14:paraId="5394514E" w14:textId="7BFFEDE1" w:rsidR="005A70FE" w:rsidRPr="00C00E9C" w:rsidRDefault="005A70FE" w:rsidP="005A70FE">
      <w:pPr>
        <w:jc w:val="center"/>
        <w:rPr>
          <w:rFonts w:ascii="Calibri" w:hAnsi="Calibri" w:cs="Calibri"/>
        </w:rPr>
      </w:pPr>
    </w:p>
    <w:tbl>
      <w:tblPr>
        <w:tblStyle w:val="Grilledutableau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5A70FE" w:rsidRPr="00C00E9C" w14:paraId="20737B3F" w14:textId="77777777" w:rsidTr="005A70FE">
        <w:trPr>
          <w:trHeight w:val="1023"/>
        </w:trPr>
        <w:tc>
          <w:tcPr>
            <w:tcW w:w="4608" w:type="dxa"/>
          </w:tcPr>
          <w:p w14:paraId="00687773" w14:textId="21E26723" w:rsidR="005A70FE" w:rsidRPr="00C00E9C" w:rsidRDefault="005A70FE" w:rsidP="005A70F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Numéro et date de réception de la réclamation </w:t>
            </w:r>
          </w:p>
        </w:tc>
        <w:tc>
          <w:tcPr>
            <w:tcW w:w="4608" w:type="dxa"/>
          </w:tcPr>
          <w:p w14:paraId="42BB247C" w14:textId="77777777" w:rsidR="005A70FE" w:rsidRPr="00C00E9C" w:rsidRDefault="005A70FE" w:rsidP="005A70FE">
            <w:pPr>
              <w:jc w:val="center"/>
              <w:rPr>
                <w:rFonts w:ascii="Calibri" w:hAnsi="Calibri" w:cs="Calibri"/>
              </w:rPr>
            </w:pPr>
          </w:p>
        </w:tc>
      </w:tr>
      <w:tr w:rsidR="005A70FE" w:rsidRPr="00C00E9C" w14:paraId="2030985C" w14:textId="77777777" w:rsidTr="005A70FE">
        <w:trPr>
          <w:trHeight w:val="1523"/>
        </w:trPr>
        <w:tc>
          <w:tcPr>
            <w:tcW w:w="4608" w:type="dxa"/>
          </w:tcPr>
          <w:p w14:paraId="31D988FF" w14:textId="77777777" w:rsidR="005A70FE" w:rsidRPr="00C00E9C" w:rsidRDefault="005A70FE" w:rsidP="005A70F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Type et modalité de réponse adressée à l’interlocuteur </w:t>
            </w:r>
          </w:p>
          <w:p w14:paraId="094BEBB8" w14:textId="5B74FB4C" w:rsidR="005A70FE" w:rsidRPr="00C00E9C" w:rsidRDefault="005A70FE" w:rsidP="005A70FE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608" w:type="dxa"/>
          </w:tcPr>
          <w:p w14:paraId="409E9E6D" w14:textId="77777777" w:rsidR="005A70FE" w:rsidRPr="00C00E9C" w:rsidRDefault="005A70FE" w:rsidP="005A70FE">
            <w:pPr>
              <w:jc w:val="center"/>
              <w:rPr>
                <w:rFonts w:ascii="Calibri" w:hAnsi="Calibri" w:cs="Calibri"/>
              </w:rPr>
            </w:pPr>
          </w:p>
        </w:tc>
      </w:tr>
      <w:tr w:rsidR="005A70FE" w:rsidRPr="00C00E9C" w14:paraId="57CFDEB2" w14:textId="77777777" w:rsidTr="005A70FE">
        <w:trPr>
          <w:trHeight w:val="1500"/>
        </w:trPr>
        <w:tc>
          <w:tcPr>
            <w:tcW w:w="4608" w:type="dxa"/>
          </w:tcPr>
          <w:p w14:paraId="0C430D7D" w14:textId="77777777" w:rsidR="005A70FE" w:rsidRPr="00C00E9C" w:rsidRDefault="005A70FE" w:rsidP="005A70F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alibri" w:hAnsi="Calibri" w:cs="Calibri"/>
              </w:rPr>
            </w:pPr>
            <w:r w:rsidRPr="00C00E9C">
              <w:rPr>
                <w:rFonts w:ascii="Calibri" w:hAnsi="Calibri" w:cs="Calibri"/>
              </w:rPr>
              <w:t xml:space="preserve">Date et clôture de la réclamation </w:t>
            </w:r>
          </w:p>
          <w:p w14:paraId="72BA82A8" w14:textId="77777777" w:rsidR="005A70FE" w:rsidRPr="00C00E9C" w:rsidRDefault="005A70FE" w:rsidP="005A70FE">
            <w:pPr>
              <w:jc w:val="center"/>
              <w:rPr>
                <w:rFonts w:ascii="Calibri" w:hAnsi="Calibri" w:cs="Calibri"/>
              </w:rPr>
            </w:pPr>
          </w:p>
          <w:p w14:paraId="0351D652" w14:textId="30060A01" w:rsidR="005A70FE" w:rsidRPr="00C00E9C" w:rsidRDefault="005A70FE" w:rsidP="005A70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8" w:type="dxa"/>
          </w:tcPr>
          <w:p w14:paraId="7597B38B" w14:textId="77777777" w:rsidR="005A70FE" w:rsidRPr="00C00E9C" w:rsidRDefault="005A70FE" w:rsidP="005A70F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455DB0F" w14:textId="6C682795" w:rsidR="005A70FE" w:rsidRPr="00C00E9C" w:rsidRDefault="005A70FE" w:rsidP="005A70FE">
      <w:pPr>
        <w:jc w:val="center"/>
        <w:rPr>
          <w:rFonts w:ascii="Calibri" w:hAnsi="Calibri" w:cs="Calibri"/>
        </w:rPr>
      </w:pPr>
    </w:p>
    <w:p w14:paraId="72C36195" w14:textId="4C83850B" w:rsidR="00C00E9C" w:rsidRPr="00C00E9C" w:rsidRDefault="00C00E9C" w:rsidP="005A70FE">
      <w:pPr>
        <w:jc w:val="center"/>
        <w:rPr>
          <w:rFonts w:ascii="Calibri" w:hAnsi="Calibri" w:cs="Calibri"/>
        </w:rPr>
      </w:pPr>
    </w:p>
    <w:p w14:paraId="34BB830C" w14:textId="7704E2D3" w:rsidR="00C00E9C" w:rsidRPr="00073FB0" w:rsidRDefault="00C00E9C" w:rsidP="00C00E9C">
      <w:pPr>
        <w:jc w:val="center"/>
        <w:rPr>
          <w:rFonts w:ascii="Calibri" w:hAnsi="Calibri" w:cs="Calibri"/>
          <w:b/>
          <w:bCs/>
        </w:rPr>
      </w:pPr>
      <w:r w:rsidRPr="00073FB0">
        <w:rPr>
          <w:rFonts w:ascii="Calibri" w:hAnsi="Calibri" w:cs="Calibri"/>
          <w:b/>
          <w:bCs/>
        </w:rPr>
        <w:t>SIGNATURE DIRECTRICE DU CIDFF22 :</w:t>
      </w:r>
      <w:r w:rsidRPr="00073FB0">
        <w:rPr>
          <w:rFonts w:ascii="Calibri" w:hAnsi="Calibri" w:cs="Calibri"/>
          <w:b/>
          <w:bCs/>
        </w:rPr>
        <w:tab/>
      </w:r>
      <w:r w:rsidRPr="00073FB0">
        <w:rPr>
          <w:rFonts w:ascii="Calibri" w:hAnsi="Calibri" w:cs="Calibri"/>
          <w:b/>
          <w:bCs/>
        </w:rPr>
        <w:tab/>
      </w:r>
      <w:r w:rsidRPr="00073FB0">
        <w:rPr>
          <w:rFonts w:ascii="Calibri" w:hAnsi="Calibri" w:cs="Calibri"/>
          <w:b/>
          <w:bCs/>
        </w:rPr>
        <w:tab/>
        <w:t xml:space="preserve">        SIGNATURE PROFESSIONNELLE CIDFF22 :</w:t>
      </w:r>
    </w:p>
    <w:sectPr w:rsidR="00C00E9C" w:rsidRPr="00073FB0" w:rsidSect="005A7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315" w14:textId="77777777" w:rsidR="00581FF4" w:rsidRDefault="00581FF4" w:rsidP="005A70FE">
      <w:pPr>
        <w:spacing w:after="0" w:line="240" w:lineRule="auto"/>
      </w:pPr>
      <w:r>
        <w:separator/>
      </w:r>
    </w:p>
  </w:endnote>
  <w:endnote w:type="continuationSeparator" w:id="0">
    <w:p w14:paraId="1B0CDB78" w14:textId="77777777" w:rsidR="00581FF4" w:rsidRDefault="00581FF4" w:rsidP="005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fr-FR"/>
      </w:rPr>
      <w:id w:val="-150967072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14:paraId="71FE2798" w14:textId="77777777" w:rsidR="005A70FE" w:rsidRDefault="005A70FE" w:rsidP="005A70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0627A56C" w14:textId="77777777" w:rsidR="00010A63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6"/>
            <w:szCs w:val="16"/>
            <w:u w:val="single"/>
            <w:lang w:eastAsia="fr-FR"/>
          </w:rPr>
          <w:t>C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>entre d’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6"/>
            <w:szCs w:val="16"/>
            <w:u w:val="single"/>
            <w:lang w:eastAsia="fr-FR"/>
          </w:rPr>
          <w:t>I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 xml:space="preserve">nformation sur les 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6"/>
            <w:szCs w:val="16"/>
            <w:u w:val="single"/>
            <w:lang w:eastAsia="fr-FR"/>
          </w:rPr>
          <w:t>D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 xml:space="preserve">roits des 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6"/>
            <w:szCs w:val="16"/>
            <w:u w:val="single"/>
            <w:lang w:eastAsia="fr-FR"/>
          </w:rPr>
          <w:t>F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 xml:space="preserve">emmes et des 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6"/>
            <w:szCs w:val="16"/>
            <w:u w:val="single"/>
            <w:lang w:eastAsia="fr-FR"/>
          </w:rPr>
          <w:t>F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>amilles des Côtes-d’Armor</w:t>
        </w:r>
        <w:r w:rsidRPr="00010A63">
          <w:rPr>
            <w:rFonts w:ascii="News Gothic MT" w:eastAsia="Times New Roman" w:hAnsi="News Gothic MT" w:cs="Times New Roman"/>
            <w:color w:val="339999"/>
            <w:sz w:val="16"/>
            <w:szCs w:val="16"/>
            <w:lang w:eastAsia="fr-FR"/>
          </w:rPr>
          <w:t> </w:t>
        </w:r>
      </w:p>
      <w:p w14:paraId="3A01E4F2" w14:textId="77777777" w:rsidR="00010A63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4"/>
            <w:szCs w:val="14"/>
            <w:lang w:eastAsia="fr-FR"/>
          </w:rPr>
          <w:t>Maison Départementale des Associations</w:t>
        </w:r>
        <w:r w:rsidRPr="00010A63">
          <w:rPr>
            <w:rFonts w:ascii="News Gothic MT" w:eastAsia="Times New Roman" w:hAnsi="News Gothic MT" w:cs="Times New Roman"/>
            <w:color w:val="FF6600"/>
            <w:sz w:val="14"/>
            <w:szCs w:val="14"/>
            <w:lang w:eastAsia="fr-FR"/>
          </w:rPr>
          <w:t> </w:t>
        </w:r>
      </w:p>
      <w:p w14:paraId="75B8E10B" w14:textId="77777777" w:rsidR="00010A63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30 Rue Brizeux, 22000 Saint-Brieuc</w:t>
        </w:r>
        <w:r w:rsidRPr="00010A63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 </w:t>
        </w:r>
      </w:p>
      <w:p w14:paraId="509E47A0" w14:textId="77777777" w:rsidR="00010A63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color w:val="FF6600"/>
            <w:sz w:val="14"/>
            <w:szCs w:val="14"/>
            <w:lang w:eastAsia="fr-FR"/>
          </w:rPr>
          <w:t>Tél. :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4"/>
            <w:szCs w:val="14"/>
            <w:lang w:eastAsia="fr-FR"/>
          </w:rPr>
          <w:t xml:space="preserve"> 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 xml:space="preserve">02.96.78.47. 82 </w:t>
        </w:r>
        <w:r w:rsidRPr="00010A63">
          <w:rPr>
            <w:rFonts w:ascii="News Gothic MT" w:eastAsia="Times New Roman" w:hAnsi="News Gothic MT" w:cs="Times New Roman"/>
            <w:b/>
            <w:bCs/>
            <w:color w:val="FF6600"/>
            <w:sz w:val="14"/>
            <w:szCs w:val="14"/>
            <w:lang w:eastAsia="fr-FR"/>
          </w:rPr>
          <w:t xml:space="preserve">| </w:t>
        </w:r>
        <w:r w:rsidRPr="00010A63">
          <w:rPr>
            <w:rFonts w:ascii="News Gothic MT" w:eastAsia="Times New Roman" w:hAnsi="News Gothic MT" w:cs="Times New Roman"/>
            <w:color w:val="FF6600"/>
            <w:sz w:val="14"/>
            <w:szCs w:val="14"/>
            <w:lang w:eastAsia="fr-FR"/>
          </w:rPr>
          <w:t xml:space="preserve">Mail </w:t>
        </w:r>
        <w:r w:rsidRPr="00010A63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: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 xml:space="preserve"> </w:t>
        </w:r>
        <w:hyperlink r:id="rId1" w:tgtFrame="_blank" w:history="1">
          <w:r w:rsidRPr="00010A63">
            <w:rPr>
              <w:rFonts w:ascii="News Gothic MT" w:eastAsia="Times New Roman" w:hAnsi="News Gothic MT" w:cs="Times New Roman"/>
              <w:b/>
              <w:bCs/>
              <w:color w:val="0563C1"/>
              <w:sz w:val="14"/>
              <w:szCs w:val="14"/>
              <w:u w:val="single"/>
              <w:lang w:eastAsia="fr-FR"/>
            </w:rPr>
            <w:t>contact@cidff22.fr</w:t>
          </w:r>
        </w:hyperlink>
        <w:r w:rsidRPr="00010A63">
          <w:rPr>
            <w:rFonts w:ascii="Calibri" w:eastAsia="Times New Roman" w:hAnsi="Calibri" w:cs="Calibri"/>
            <w:lang w:eastAsia="fr-FR"/>
          </w:rPr>
          <w:t> </w:t>
        </w:r>
      </w:p>
      <w:p w14:paraId="632E9CDD" w14:textId="77777777" w:rsidR="00010A63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color w:val="FF6600"/>
            <w:sz w:val="14"/>
            <w:szCs w:val="14"/>
            <w:lang w:eastAsia="fr-FR"/>
          </w:rPr>
          <w:t xml:space="preserve">Site Web : 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cotesdarmor.cidff.info</w:t>
        </w:r>
        <w:r w:rsidRPr="00010A63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 </w:t>
        </w:r>
      </w:p>
      <w:p w14:paraId="03669204" w14:textId="69B2B4C9" w:rsidR="005A70FE" w:rsidRPr="00010A63" w:rsidRDefault="00010A63" w:rsidP="00010A63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</w:pPr>
        <w:r w:rsidRPr="00010A63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 xml:space="preserve">Association régie par la loi de 1901 – </w:t>
        </w:r>
        <w:r w:rsidRPr="00010A63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SIRET 324 029 305 000 38</w:t>
        </w:r>
        <w:r w:rsidRPr="00010A63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 xml:space="preserve"> – APE 9499Z 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E9C" w14:textId="77777777" w:rsidR="00581FF4" w:rsidRDefault="00581FF4" w:rsidP="005A70FE">
      <w:pPr>
        <w:spacing w:after="0" w:line="240" w:lineRule="auto"/>
      </w:pPr>
      <w:r>
        <w:separator/>
      </w:r>
    </w:p>
  </w:footnote>
  <w:footnote w:type="continuationSeparator" w:id="0">
    <w:p w14:paraId="7E4599A2" w14:textId="77777777" w:rsidR="00581FF4" w:rsidRDefault="00581FF4" w:rsidP="005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3" w:type="dxa"/>
      <w:tblInd w:w="-8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54"/>
      <w:gridCol w:w="4711"/>
      <w:gridCol w:w="2668"/>
    </w:tblGrid>
    <w:tr w:rsidR="00010A63" w:rsidRPr="00010A63" w14:paraId="749EA467" w14:textId="77777777" w:rsidTr="00C00E9C">
      <w:trPr>
        <w:trHeight w:val="1152"/>
      </w:trPr>
      <w:tc>
        <w:tcPr>
          <w:tcW w:w="32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E52C298" w14:textId="5FBB3711" w:rsidR="00010A63" w:rsidRPr="00010A63" w:rsidRDefault="00010A63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noProof/>
            </w:rPr>
            <w:drawing>
              <wp:inline distT="0" distB="0" distL="0" distR="0" wp14:anchorId="083BEF2A" wp14:editId="410B0B3F">
                <wp:extent cx="1287780" cy="830580"/>
                <wp:effectExtent l="0" t="0" r="762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0A63">
            <w:rPr>
              <w:rFonts w:ascii="Calibri" w:eastAsia="Times New Roman" w:hAnsi="Calibri" w:cs="Calibri"/>
              <w:lang w:eastAsia="fr-FR"/>
            </w:rPr>
            <w:t> </w:t>
          </w:r>
        </w:p>
      </w:tc>
      <w:tc>
        <w:tcPr>
          <w:tcW w:w="47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8004518" w14:textId="77777777" w:rsidR="00010A63" w:rsidRPr="00010A63" w:rsidRDefault="00010A63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color w:val="339999"/>
              <w:lang w:eastAsia="fr-FR"/>
            </w:rPr>
            <w:t> </w:t>
          </w:r>
        </w:p>
        <w:p w14:paraId="4D677792" w14:textId="08E0DF9C" w:rsidR="00010A63" w:rsidRPr="00C00E9C" w:rsidRDefault="000950FB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32"/>
              <w:szCs w:val="32"/>
              <w:lang w:eastAsia="fr-FR"/>
            </w:rPr>
          </w:pPr>
          <w:r w:rsidRPr="00C00E9C">
            <w:rPr>
              <w:rFonts w:ascii="Calibri" w:eastAsia="Times New Roman" w:hAnsi="Calibri" w:cs="Calibri"/>
              <w:b/>
              <w:bCs/>
              <w:color w:val="339999"/>
              <w:sz w:val="28"/>
              <w:szCs w:val="28"/>
              <w:lang w:eastAsia="fr-FR"/>
            </w:rPr>
            <w:t>FORMULAIRE DE RÉCLAMATION</w:t>
          </w:r>
        </w:p>
        <w:p w14:paraId="1562EB51" w14:textId="77777777" w:rsidR="00010A63" w:rsidRPr="00010A63" w:rsidRDefault="00010A63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Times New Roman" w:eastAsia="Times New Roman" w:hAnsi="Times New Roman" w:cs="Times New Roman"/>
              <w:color w:val="339999"/>
              <w:lang w:eastAsia="fr-FR"/>
            </w:rPr>
            <w:t> </w:t>
          </w:r>
        </w:p>
      </w:tc>
      <w:tc>
        <w:tcPr>
          <w:tcW w:w="26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EEA3CA6" w14:textId="77777777" w:rsidR="00010A63" w:rsidRPr="00010A63" w:rsidRDefault="00010A63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b/>
              <w:bCs/>
              <w:color w:val="000000"/>
              <w:lang w:eastAsia="fr-FR"/>
            </w:rPr>
            <w:t>V1</w:t>
          </w:r>
          <w:r w:rsidRPr="00010A63">
            <w:rPr>
              <w:rFonts w:ascii="Calibri" w:eastAsia="Times New Roman" w:hAnsi="Calibri" w:cs="Calibri"/>
              <w:color w:val="000000"/>
              <w:lang w:eastAsia="fr-FR"/>
            </w:rPr>
            <w:t> </w:t>
          </w:r>
        </w:p>
        <w:p w14:paraId="4B2564F3" w14:textId="77777777" w:rsidR="00010A63" w:rsidRPr="00010A63" w:rsidRDefault="00010A63" w:rsidP="00010A63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color w:val="000000"/>
              <w:lang w:eastAsia="fr-FR"/>
            </w:rPr>
            <w:t>09/06/2021 </w:t>
          </w:r>
        </w:p>
      </w:tc>
    </w:tr>
  </w:tbl>
  <w:p w14:paraId="336D4831" w14:textId="77777777" w:rsidR="005A70FE" w:rsidRDefault="005A7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7D3C"/>
    <w:multiLevelType w:val="hybridMultilevel"/>
    <w:tmpl w:val="363C05D8"/>
    <w:lvl w:ilvl="0" w:tplc="8C68E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77F"/>
    <w:multiLevelType w:val="hybridMultilevel"/>
    <w:tmpl w:val="7A188ECE"/>
    <w:lvl w:ilvl="0" w:tplc="B9824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FE"/>
    <w:rsid w:val="00010A63"/>
    <w:rsid w:val="00073FB0"/>
    <w:rsid w:val="000950FB"/>
    <w:rsid w:val="003900BD"/>
    <w:rsid w:val="00581FF4"/>
    <w:rsid w:val="005A70FE"/>
    <w:rsid w:val="008C72B7"/>
    <w:rsid w:val="008D78AF"/>
    <w:rsid w:val="00A87664"/>
    <w:rsid w:val="00B35C98"/>
    <w:rsid w:val="00C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66F43"/>
  <w15:chartTrackingRefBased/>
  <w15:docId w15:val="{1F0C7576-B599-4E5E-AD85-86AC89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0FE"/>
  </w:style>
  <w:style w:type="paragraph" w:styleId="Pieddepage">
    <w:name w:val="footer"/>
    <w:basedOn w:val="Normal"/>
    <w:link w:val="PieddepageCar"/>
    <w:uiPriority w:val="99"/>
    <w:unhideWhenUsed/>
    <w:rsid w:val="005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0FE"/>
  </w:style>
  <w:style w:type="table" w:styleId="Grilledutableau">
    <w:name w:val="Table Grid"/>
    <w:basedOn w:val="TableauNormal"/>
    <w:uiPriority w:val="39"/>
    <w:rsid w:val="005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5A70FE"/>
  </w:style>
  <w:style w:type="character" w:customStyle="1" w:styleId="normaltextrun">
    <w:name w:val="normaltextrun"/>
    <w:basedOn w:val="Policepardfaut"/>
    <w:rsid w:val="005A70FE"/>
  </w:style>
  <w:style w:type="paragraph" w:styleId="Paragraphedeliste">
    <w:name w:val="List Paragraph"/>
    <w:basedOn w:val="Normal"/>
    <w:uiPriority w:val="34"/>
    <w:qFormat/>
    <w:rsid w:val="005A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idff2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cidff.bzh.antoine@gmail.com</dc:creator>
  <cp:keywords/>
  <dc:description/>
  <cp:lastModifiedBy>Véronique DEVINCENZI</cp:lastModifiedBy>
  <cp:revision>6</cp:revision>
  <dcterms:created xsi:type="dcterms:W3CDTF">2021-10-04T07:30:00Z</dcterms:created>
  <dcterms:modified xsi:type="dcterms:W3CDTF">2021-10-07T15:23:00Z</dcterms:modified>
</cp:coreProperties>
</file>